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01A7" w14:textId="496F612E" w:rsidR="00A17CBF" w:rsidRDefault="00FF4213">
      <w:r>
        <w:rPr>
          <w:noProof/>
        </w:rPr>
        <w:drawing>
          <wp:inline distT="0" distB="0" distL="0" distR="0" wp14:anchorId="267C3985" wp14:editId="0C6E6EFA">
            <wp:extent cx="2488565" cy="8509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B0B63" w14:textId="212B0E72" w:rsidR="008614D0" w:rsidRDefault="008614D0" w:rsidP="008614D0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October 26</w:t>
      </w:r>
      <w:r w:rsidRPr="008614D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2020</w:t>
      </w:r>
    </w:p>
    <w:p w14:paraId="5C635052" w14:textId="77777777" w:rsidR="008614D0" w:rsidRDefault="008614D0" w:rsidP="00FF4213">
      <w:pPr>
        <w:pStyle w:val="NoSpacing"/>
        <w:rPr>
          <w:rFonts w:asciiTheme="majorHAnsi" w:hAnsiTheme="majorHAnsi"/>
        </w:rPr>
      </w:pPr>
    </w:p>
    <w:p w14:paraId="50EFF69B" w14:textId="2530CE33" w:rsidR="00FF4213" w:rsidRDefault="00FF4213" w:rsidP="00FF421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Dear </w:t>
      </w:r>
      <w:r w:rsidR="007352D6">
        <w:rPr>
          <w:rFonts w:asciiTheme="majorHAnsi" w:hAnsiTheme="majorHAnsi"/>
        </w:rPr>
        <w:t xml:space="preserve">Illinois Department of Public Health Vaccines for Children </w:t>
      </w:r>
      <w:r>
        <w:rPr>
          <w:rFonts w:asciiTheme="majorHAnsi" w:hAnsiTheme="majorHAnsi"/>
        </w:rPr>
        <w:t>Provider,</w:t>
      </w:r>
    </w:p>
    <w:p w14:paraId="16C3A5F3" w14:textId="6AC218F1" w:rsidR="00FF4213" w:rsidRDefault="00FF4213" w:rsidP="00FF4213">
      <w:pPr>
        <w:pStyle w:val="NoSpacing"/>
        <w:rPr>
          <w:rFonts w:asciiTheme="majorHAnsi" w:hAnsiTheme="majorHAnsi"/>
        </w:rPr>
      </w:pPr>
    </w:p>
    <w:p w14:paraId="3343D006" w14:textId="0D8B37B6" w:rsidR="00FF4213" w:rsidRDefault="00FF4213" w:rsidP="00FF421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currently influenza season and it is more important than ever to get your patients vaccinated. It is especially important due to the COVID-19 epidemic. In collaboration with the </w:t>
      </w:r>
      <w:r w:rsidR="00190D64">
        <w:rPr>
          <w:rFonts w:asciiTheme="majorHAnsi" w:hAnsiTheme="majorHAnsi"/>
        </w:rPr>
        <w:t xml:space="preserve">Illinois </w:t>
      </w:r>
      <w:r>
        <w:rPr>
          <w:rFonts w:asciiTheme="majorHAnsi" w:hAnsiTheme="majorHAnsi"/>
        </w:rPr>
        <w:t>Department of Public Health (</w:t>
      </w:r>
      <w:r w:rsidR="00190D64">
        <w:rPr>
          <w:rFonts w:asciiTheme="majorHAnsi" w:hAnsiTheme="majorHAnsi"/>
        </w:rPr>
        <w:t>I</w:t>
      </w:r>
      <w:r>
        <w:rPr>
          <w:rFonts w:asciiTheme="majorHAnsi" w:hAnsiTheme="majorHAnsi"/>
        </w:rPr>
        <w:t>DPH), the Illinois Chapter, American Academy of Pediatrics (ICAAP) has enclosed a set of materials and resources that</w:t>
      </w:r>
      <w:r w:rsidR="00A526B2">
        <w:rPr>
          <w:rFonts w:asciiTheme="majorHAnsi" w:hAnsiTheme="majorHAnsi"/>
        </w:rPr>
        <w:t xml:space="preserve"> we</w:t>
      </w:r>
      <w:r>
        <w:rPr>
          <w:rFonts w:asciiTheme="majorHAnsi" w:hAnsiTheme="majorHAnsi"/>
        </w:rPr>
        <w:t xml:space="preserve"> think will be helpful in talking to </w:t>
      </w:r>
      <w:r w:rsidR="00DD0C4C">
        <w:rPr>
          <w:rFonts w:asciiTheme="majorHAnsi" w:hAnsiTheme="majorHAnsi"/>
        </w:rPr>
        <w:t xml:space="preserve">patients and </w:t>
      </w:r>
      <w:r>
        <w:rPr>
          <w:rFonts w:asciiTheme="majorHAnsi" w:hAnsiTheme="majorHAnsi"/>
        </w:rPr>
        <w:t>parents about the influenza vaccine.</w:t>
      </w:r>
      <w:r w:rsidR="000743E2">
        <w:rPr>
          <w:rFonts w:asciiTheme="majorHAnsi" w:hAnsiTheme="majorHAnsi"/>
        </w:rPr>
        <w:t xml:space="preserve">  </w:t>
      </w:r>
      <w:r w:rsidR="004815FA">
        <w:rPr>
          <w:rFonts w:asciiTheme="majorHAnsi" w:hAnsiTheme="majorHAnsi"/>
        </w:rPr>
        <w:t>As you know, p</w:t>
      </w:r>
      <w:r w:rsidR="000743E2">
        <w:rPr>
          <w:rFonts w:asciiTheme="majorHAnsi" w:hAnsiTheme="majorHAnsi"/>
        </w:rPr>
        <w:t xml:space="preserve">artners from around the state are working hard to significantly increase the uptake of the flu vaccine this year while also preparing </w:t>
      </w:r>
      <w:r w:rsidR="004D023F">
        <w:rPr>
          <w:rFonts w:asciiTheme="majorHAnsi" w:hAnsiTheme="majorHAnsi"/>
        </w:rPr>
        <w:t xml:space="preserve">the public to accept a COVID-19 vaccine when available.  </w:t>
      </w:r>
    </w:p>
    <w:p w14:paraId="480F3799" w14:textId="0AD4CE6A" w:rsidR="00FF4213" w:rsidRDefault="00FF4213" w:rsidP="00FF4213">
      <w:pPr>
        <w:pStyle w:val="NoSpacing"/>
        <w:rPr>
          <w:rFonts w:asciiTheme="majorHAnsi" w:hAnsiTheme="majorHAnsi"/>
        </w:rPr>
      </w:pPr>
    </w:p>
    <w:p w14:paraId="20FF6637" w14:textId="3290AC0D" w:rsidR="00FF4213" w:rsidRDefault="00FF4213" w:rsidP="00FF421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We have included the following materials</w:t>
      </w:r>
      <w:r w:rsidR="004D023F">
        <w:rPr>
          <w:rFonts w:asciiTheme="majorHAnsi" w:hAnsiTheme="majorHAnsi"/>
        </w:rPr>
        <w:t xml:space="preserve"> we hope will be useful </w:t>
      </w:r>
      <w:r w:rsidR="007D3482">
        <w:rPr>
          <w:rFonts w:asciiTheme="majorHAnsi" w:hAnsiTheme="majorHAnsi"/>
        </w:rPr>
        <w:t>to you in your practices</w:t>
      </w:r>
      <w:r>
        <w:rPr>
          <w:rFonts w:asciiTheme="majorHAnsi" w:hAnsiTheme="majorHAnsi"/>
        </w:rPr>
        <w:t>:</w:t>
      </w:r>
    </w:p>
    <w:p w14:paraId="3FEC8172" w14:textId="6F2EBF23" w:rsidR="00FF4213" w:rsidRDefault="00FF4213" w:rsidP="00FF4213">
      <w:pPr>
        <w:pStyle w:val="NoSpacing"/>
        <w:rPr>
          <w:rFonts w:asciiTheme="majorHAnsi" w:hAnsiTheme="majorHAnsi"/>
        </w:rPr>
      </w:pPr>
    </w:p>
    <w:p w14:paraId="5F9F9E33" w14:textId="54F0C6B6" w:rsidR="00FF4213" w:rsidRDefault="00FF4213" w:rsidP="00FF421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7D3482">
        <w:rPr>
          <w:rFonts w:asciiTheme="majorHAnsi" w:hAnsiTheme="majorHAnsi"/>
        </w:rPr>
        <w:t>n ICAAP-developed</w:t>
      </w:r>
      <w:r>
        <w:rPr>
          <w:rFonts w:asciiTheme="majorHAnsi" w:hAnsiTheme="majorHAnsi"/>
        </w:rPr>
        <w:t xml:space="preserve"> poster </w:t>
      </w:r>
      <w:r w:rsidR="007D3482">
        <w:rPr>
          <w:rFonts w:asciiTheme="majorHAnsi" w:hAnsiTheme="majorHAnsi"/>
        </w:rPr>
        <w:t xml:space="preserve">in </w:t>
      </w:r>
      <w:hyperlink r:id="rId9" w:history="1">
        <w:r w:rsidR="007D3482" w:rsidRPr="007551F9">
          <w:rPr>
            <w:rStyle w:val="Hyperlink"/>
            <w:rFonts w:asciiTheme="majorHAnsi" w:hAnsiTheme="majorHAnsi"/>
          </w:rPr>
          <w:t>English</w:t>
        </w:r>
      </w:hyperlink>
      <w:r w:rsidR="007D3482">
        <w:rPr>
          <w:rFonts w:asciiTheme="majorHAnsi" w:hAnsiTheme="majorHAnsi"/>
        </w:rPr>
        <w:t xml:space="preserve"> and </w:t>
      </w:r>
      <w:hyperlink r:id="rId10" w:history="1">
        <w:r w:rsidR="007D3482" w:rsidRPr="007551F9">
          <w:rPr>
            <w:rStyle w:val="Hyperlink"/>
            <w:rFonts w:asciiTheme="majorHAnsi" w:hAnsiTheme="majorHAnsi"/>
          </w:rPr>
          <w:t>Spanish</w:t>
        </w:r>
      </w:hyperlink>
      <w:r>
        <w:rPr>
          <w:rFonts w:asciiTheme="majorHAnsi" w:hAnsiTheme="majorHAnsi"/>
        </w:rPr>
        <w:t xml:space="preserve"> about the importance of well</w:t>
      </w:r>
      <w:r w:rsidR="007D3482">
        <w:rPr>
          <w:rFonts w:asciiTheme="majorHAnsi" w:hAnsiTheme="majorHAnsi"/>
        </w:rPr>
        <w:t>-</w:t>
      </w:r>
      <w:r>
        <w:rPr>
          <w:rFonts w:asciiTheme="majorHAnsi" w:hAnsiTheme="majorHAnsi"/>
        </w:rPr>
        <w:t>child visits during COVID-19</w:t>
      </w:r>
    </w:p>
    <w:p w14:paraId="06BD433A" w14:textId="0958375C" w:rsidR="00FF4213" w:rsidRDefault="007551F9" w:rsidP="00FF421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hyperlink r:id="rId11" w:history="1">
        <w:r w:rsidR="00FF4213" w:rsidRPr="007551F9">
          <w:rPr>
            <w:rStyle w:val="Hyperlink"/>
            <w:rFonts w:asciiTheme="majorHAnsi" w:hAnsiTheme="majorHAnsi"/>
          </w:rPr>
          <w:t>Influenza during COVID-19</w:t>
        </w:r>
        <w:r w:rsidR="002E6FE8" w:rsidRPr="007551F9">
          <w:rPr>
            <w:rStyle w:val="Hyperlink"/>
            <w:rFonts w:asciiTheme="majorHAnsi" w:hAnsiTheme="majorHAnsi"/>
          </w:rPr>
          <w:t xml:space="preserve"> from Immunization Action Coalition</w:t>
        </w:r>
      </w:hyperlink>
    </w:p>
    <w:p w14:paraId="509C8F23" w14:textId="04F3CD0F" w:rsidR="00FF4213" w:rsidRDefault="00FF4213" w:rsidP="00FF421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CDC Guide for Parents about Flu</w:t>
      </w:r>
    </w:p>
    <w:p w14:paraId="180E7C0A" w14:textId="6EB3871D" w:rsidR="00FF4213" w:rsidRDefault="007551F9" w:rsidP="00FF4213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hyperlink r:id="rId12" w:history="1">
        <w:r w:rsidR="00FF4213" w:rsidRPr="007551F9">
          <w:rPr>
            <w:rStyle w:val="Hyperlink"/>
            <w:rFonts w:asciiTheme="majorHAnsi" w:hAnsiTheme="majorHAnsi"/>
          </w:rPr>
          <w:t>English</w:t>
        </w:r>
      </w:hyperlink>
    </w:p>
    <w:p w14:paraId="1BB33ED2" w14:textId="568BD202" w:rsidR="00FF4213" w:rsidRDefault="007551F9" w:rsidP="00FF4213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hyperlink r:id="rId13" w:history="1">
        <w:r w:rsidR="00FF4213" w:rsidRPr="007551F9">
          <w:rPr>
            <w:rStyle w:val="Hyperlink"/>
            <w:rFonts w:asciiTheme="majorHAnsi" w:hAnsiTheme="majorHAnsi"/>
          </w:rPr>
          <w:t>Spanish</w:t>
        </w:r>
      </w:hyperlink>
    </w:p>
    <w:p w14:paraId="529502CF" w14:textId="0B610364" w:rsidR="00FF4213" w:rsidRDefault="007551F9" w:rsidP="00FF421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hyperlink r:id="rId14" w:history="1">
        <w:r w:rsidR="00FF4213" w:rsidRPr="007551F9">
          <w:rPr>
            <w:rStyle w:val="Hyperlink"/>
            <w:rFonts w:asciiTheme="majorHAnsi" w:hAnsiTheme="majorHAnsi"/>
          </w:rPr>
          <w:t>CDC Guide on how to Talk to Children about the Flu</w:t>
        </w:r>
      </w:hyperlink>
    </w:p>
    <w:p w14:paraId="5264E0A6" w14:textId="0DE6B33A" w:rsidR="00FF4213" w:rsidRDefault="007551F9" w:rsidP="00FF421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hyperlink r:id="rId15" w:history="1">
        <w:r w:rsidR="00FF4213" w:rsidRPr="007551F9">
          <w:rPr>
            <w:rStyle w:val="Hyperlink"/>
            <w:rFonts w:asciiTheme="majorHAnsi" w:hAnsiTheme="majorHAnsi"/>
          </w:rPr>
          <w:t>Flu Fact Sheet</w:t>
        </w:r>
        <w:r w:rsidR="002E6FE8" w:rsidRPr="007551F9">
          <w:rPr>
            <w:rStyle w:val="Hyperlink"/>
            <w:rFonts w:asciiTheme="majorHAnsi" w:hAnsiTheme="majorHAnsi"/>
          </w:rPr>
          <w:t xml:space="preserve"> from Families Fighting Flu</w:t>
        </w:r>
      </w:hyperlink>
    </w:p>
    <w:p w14:paraId="3EC0D20A" w14:textId="282258B9" w:rsidR="00FF4213" w:rsidRDefault="007551F9" w:rsidP="00FF421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hyperlink r:id="rId16" w:history="1">
        <w:r w:rsidR="00FF4213" w:rsidRPr="007551F9">
          <w:rPr>
            <w:rStyle w:val="Hyperlink"/>
            <w:rFonts w:asciiTheme="majorHAnsi" w:hAnsiTheme="majorHAnsi"/>
          </w:rPr>
          <w:t>Two Postcards</w:t>
        </w:r>
        <w:r w:rsidR="007E3C4A" w:rsidRPr="007551F9">
          <w:rPr>
            <w:rStyle w:val="Hyperlink"/>
            <w:rFonts w:asciiTheme="majorHAnsi" w:hAnsiTheme="majorHAnsi"/>
          </w:rPr>
          <w:t xml:space="preserve"> from Families Fighting Flu</w:t>
        </w:r>
      </w:hyperlink>
    </w:p>
    <w:p w14:paraId="14089541" w14:textId="03933CD7" w:rsidR="00FF4213" w:rsidRDefault="007551F9" w:rsidP="00FF4213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hyperlink r:id="rId17" w:history="1">
        <w:r w:rsidR="00FF4213" w:rsidRPr="007551F9">
          <w:rPr>
            <w:rStyle w:val="Hyperlink"/>
            <w:rFonts w:asciiTheme="majorHAnsi" w:hAnsiTheme="majorHAnsi"/>
          </w:rPr>
          <w:t>Communication 101</w:t>
        </w:r>
      </w:hyperlink>
    </w:p>
    <w:p w14:paraId="51C2D6AB" w14:textId="5460BFFE" w:rsidR="007E38FD" w:rsidRDefault="007551F9" w:rsidP="007E38FD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hyperlink r:id="rId18" w:history="1">
        <w:r w:rsidR="00FF4213" w:rsidRPr="007551F9">
          <w:rPr>
            <w:rStyle w:val="Hyperlink"/>
            <w:rFonts w:asciiTheme="majorHAnsi" w:hAnsiTheme="majorHAnsi"/>
          </w:rPr>
          <w:t>Warning Signs in Children about the Flu</w:t>
        </w:r>
      </w:hyperlink>
    </w:p>
    <w:p w14:paraId="771C52B0" w14:textId="0664A290" w:rsidR="00556B10" w:rsidRPr="00556B10" w:rsidRDefault="007551F9" w:rsidP="00556B1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hyperlink r:id="rId19" w:history="1">
        <w:r w:rsidR="00556B10" w:rsidRPr="007551F9">
          <w:rPr>
            <w:rStyle w:val="Hyperlink"/>
            <w:rFonts w:asciiTheme="majorHAnsi" w:hAnsiTheme="majorHAnsi"/>
          </w:rPr>
          <w:t>An ICAAP-developed Flu Innovation Summary</w:t>
        </w:r>
      </w:hyperlink>
    </w:p>
    <w:p w14:paraId="458842DE" w14:textId="177A0E26" w:rsidR="00A526B2" w:rsidRDefault="00A526B2" w:rsidP="00A526B2">
      <w:pPr>
        <w:pStyle w:val="NoSpacing"/>
        <w:rPr>
          <w:rFonts w:asciiTheme="majorHAnsi" w:hAnsiTheme="majorHAnsi"/>
        </w:rPr>
      </w:pPr>
    </w:p>
    <w:p w14:paraId="6452FDDA" w14:textId="63EB82AB" w:rsidR="00934A22" w:rsidRDefault="00934A22" w:rsidP="00934A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ICAAP has also launched a back-to-school campaign and a flu campaign with more resources, including strategies for how to communicate </w:t>
      </w:r>
      <w:r w:rsidR="00AB775D">
        <w:rPr>
          <w:rFonts w:asciiTheme="majorHAnsi" w:hAnsiTheme="majorHAnsi"/>
        </w:rPr>
        <w:t xml:space="preserve">with patients and parents </w:t>
      </w:r>
      <w:r>
        <w:rPr>
          <w:rFonts w:asciiTheme="majorHAnsi" w:hAnsiTheme="majorHAnsi"/>
        </w:rPr>
        <w:t>via social media channels, which can be found</w:t>
      </w:r>
      <w:r w:rsidR="00B80216">
        <w:rPr>
          <w:rFonts w:asciiTheme="majorHAnsi" w:hAnsiTheme="majorHAnsi"/>
        </w:rPr>
        <w:t xml:space="preserve"> at</w:t>
      </w:r>
      <w:r>
        <w:rPr>
          <w:rFonts w:asciiTheme="majorHAnsi" w:hAnsiTheme="majorHAnsi"/>
        </w:rPr>
        <w:t xml:space="preserve"> </w:t>
      </w:r>
      <w:hyperlink r:id="rId20" w:history="1">
        <w:r w:rsidR="00B80216" w:rsidRPr="007551F9">
          <w:rPr>
            <w:rStyle w:val="Hyperlink"/>
            <w:rFonts w:asciiTheme="majorHAnsi" w:hAnsiTheme="majorHAnsi"/>
          </w:rPr>
          <w:t>http://bit.ly/ICAAPFlu</w:t>
        </w:r>
      </w:hyperlink>
    </w:p>
    <w:p w14:paraId="3172FAED" w14:textId="77777777" w:rsidR="00934A22" w:rsidRDefault="00934A22" w:rsidP="00A526B2">
      <w:pPr>
        <w:pStyle w:val="NoSpacing"/>
        <w:rPr>
          <w:rFonts w:asciiTheme="majorHAnsi" w:hAnsiTheme="majorHAnsi"/>
        </w:rPr>
      </w:pPr>
    </w:p>
    <w:p w14:paraId="389B152A" w14:textId="56A9CD47" w:rsidR="00A526B2" w:rsidRDefault="00A526B2" w:rsidP="00A526B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We are hopeful that these materials will provide you with the resources and knowledge to talk to parents and patients about the importance of the influenza vaccine</w:t>
      </w:r>
    </w:p>
    <w:p w14:paraId="088C6F73" w14:textId="77777777" w:rsidR="00C07E94" w:rsidRDefault="00C07E94" w:rsidP="00A526B2">
      <w:pPr>
        <w:pStyle w:val="NoSpacing"/>
        <w:rPr>
          <w:rFonts w:asciiTheme="majorHAnsi" w:hAnsiTheme="majorHAnsi"/>
        </w:rPr>
      </w:pPr>
    </w:p>
    <w:p w14:paraId="64939592" w14:textId="7ED6912D" w:rsidR="00A526B2" w:rsidRDefault="00A526B2" w:rsidP="00A526B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Best,</w:t>
      </w:r>
    </w:p>
    <w:p w14:paraId="0EFF181D" w14:textId="5C0BC721" w:rsidR="00A526B2" w:rsidRDefault="00A526B2" w:rsidP="00A526B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 Illinois Chapter, American Academy of Pediatrics</w:t>
      </w:r>
    </w:p>
    <w:p w14:paraId="134D52FF" w14:textId="77777777" w:rsidR="003870CC" w:rsidRDefault="003870CC" w:rsidP="00A526B2">
      <w:pPr>
        <w:pStyle w:val="NoSpacing"/>
        <w:rPr>
          <w:rFonts w:asciiTheme="majorHAnsi" w:hAnsiTheme="majorHAnsi"/>
        </w:rPr>
      </w:pPr>
    </w:p>
    <w:p w14:paraId="30F7CEC5" w14:textId="77777777" w:rsidR="003870CC" w:rsidRDefault="003870CC" w:rsidP="003870CC">
      <w:pPr>
        <w:pStyle w:val="NoSpacing"/>
        <w:rPr>
          <w:rFonts w:asciiTheme="majorHAnsi" w:hAnsiTheme="majorHAnsi"/>
        </w:rPr>
      </w:pPr>
    </w:p>
    <w:p w14:paraId="51CCA4EB" w14:textId="032A5223" w:rsidR="007551F9" w:rsidRPr="007551F9" w:rsidRDefault="007551F9" w:rsidP="007551F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Funding </w:t>
      </w:r>
      <w:r w:rsidRPr="007551F9">
        <w:rPr>
          <w:rFonts w:asciiTheme="majorHAnsi" w:hAnsiTheme="majorHAnsi"/>
        </w:rPr>
        <w:t>for the flu campaign and mailer was made possible by funds received from the Office of Health Protection, through the Illinois Department of Public Health.</w:t>
      </w:r>
    </w:p>
    <w:p w14:paraId="6952ADAD" w14:textId="32DF9FF7" w:rsidR="003870CC" w:rsidRDefault="003870CC" w:rsidP="003870C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3DDB62B" w14:textId="77777777" w:rsidR="003870CC" w:rsidRDefault="003870CC" w:rsidP="003870CC">
      <w:pPr>
        <w:pStyle w:val="NoSpacing"/>
        <w:rPr>
          <w:rFonts w:asciiTheme="majorHAnsi" w:hAnsiTheme="majorHAnsi"/>
        </w:rPr>
      </w:pPr>
    </w:p>
    <w:p w14:paraId="6DA98359" w14:textId="77777777" w:rsidR="00A526B2" w:rsidRPr="00FF4213" w:rsidRDefault="00A526B2" w:rsidP="00A526B2">
      <w:pPr>
        <w:pStyle w:val="NoSpacing"/>
        <w:rPr>
          <w:rFonts w:asciiTheme="majorHAnsi" w:hAnsiTheme="majorHAnsi"/>
        </w:rPr>
      </w:pPr>
    </w:p>
    <w:sectPr w:rsidR="00A526B2" w:rsidRPr="00FF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A3614"/>
    <w:multiLevelType w:val="hybridMultilevel"/>
    <w:tmpl w:val="C158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13"/>
    <w:rsid w:val="000229A1"/>
    <w:rsid w:val="0005512F"/>
    <w:rsid w:val="00056530"/>
    <w:rsid w:val="000743E2"/>
    <w:rsid w:val="00087082"/>
    <w:rsid w:val="000B08FB"/>
    <w:rsid w:val="00190D64"/>
    <w:rsid w:val="00285085"/>
    <w:rsid w:val="002D7FA6"/>
    <w:rsid w:val="002E627D"/>
    <w:rsid w:val="002E6FE8"/>
    <w:rsid w:val="00376CF7"/>
    <w:rsid w:val="003870CC"/>
    <w:rsid w:val="003E7ADC"/>
    <w:rsid w:val="00463FF3"/>
    <w:rsid w:val="0047720B"/>
    <w:rsid w:val="004815FA"/>
    <w:rsid w:val="004D023F"/>
    <w:rsid w:val="004D4659"/>
    <w:rsid w:val="00531536"/>
    <w:rsid w:val="00556B10"/>
    <w:rsid w:val="00592248"/>
    <w:rsid w:val="006052FC"/>
    <w:rsid w:val="006E265D"/>
    <w:rsid w:val="006F309C"/>
    <w:rsid w:val="007352D6"/>
    <w:rsid w:val="007522EC"/>
    <w:rsid w:val="007551F9"/>
    <w:rsid w:val="007A1673"/>
    <w:rsid w:val="007D3482"/>
    <w:rsid w:val="007E38FD"/>
    <w:rsid w:val="007E3C4A"/>
    <w:rsid w:val="007E585B"/>
    <w:rsid w:val="008614D0"/>
    <w:rsid w:val="00862009"/>
    <w:rsid w:val="00885722"/>
    <w:rsid w:val="008B66E2"/>
    <w:rsid w:val="008C044E"/>
    <w:rsid w:val="009033CF"/>
    <w:rsid w:val="0091347D"/>
    <w:rsid w:val="00934A22"/>
    <w:rsid w:val="009351D6"/>
    <w:rsid w:val="00956E8D"/>
    <w:rsid w:val="009D085F"/>
    <w:rsid w:val="00A17CBF"/>
    <w:rsid w:val="00A526B2"/>
    <w:rsid w:val="00A962A1"/>
    <w:rsid w:val="00AB775D"/>
    <w:rsid w:val="00AF7BD9"/>
    <w:rsid w:val="00B80216"/>
    <w:rsid w:val="00BB76D5"/>
    <w:rsid w:val="00BD70A6"/>
    <w:rsid w:val="00BF71F0"/>
    <w:rsid w:val="00C07E94"/>
    <w:rsid w:val="00C60AE4"/>
    <w:rsid w:val="00CF4C98"/>
    <w:rsid w:val="00D0651E"/>
    <w:rsid w:val="00D32E48"/>
    <w:rsid w:val="00DD0C4C"/>
    <w:rsid w:val="00E73D8A"/>
    <w:rsid w:val="00EE4C21"/>
    <w:rsid w:val="00FF4213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C6A7"/>
  <w15:chartTrackingRefBased/>
  <w15:docId w15:val="{3429D5FA-59B6-424E-8F1F-8CC78DAB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2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5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2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551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flu/pdf/freeresources/spanish/flu_guide_parents_flyer_sp.pdf" TargetMode="External"/><Relationship Id="rId18" Type="http://schemas.openxmlformats.org/officeDocument/2006/relationships/hyperlink" Target="https://www.familiesfightingflu.org/wp-content/uploads/FluDangersChildren_WarningSigns_20-3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flu/pdf/freeresources/family/flu-guide-for-parents-2018.pdf" TargetMode="External"/><Relationship Id="rId17" Type="http://schemas.openxmlformats.org/officeDocument/2006/relationships/hyperlink" Target="https://www.familiesfightingflu.org/wp-content/uploads/Communication-10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miliesfightingflu.org/toolkits/" TargetMode="External"/><Relationship Id="rId20" Type="http://schemas.openxmlformats.org/officeDocument/2006/relationships/hyperlink" Target="http://bit.ly/ICAAPFl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munize.org/catg.d/p3115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miliesfightingflu.org/flu-facts-what-is-flu/" TargetMode="External"/><Relationship Id="rId10" Type="http://schemas.openxmlformats.org/officeDocument/2006/relationships/hyperlink" Target="https://illinoisaap.org/wp-content/uploads/2020/11/Spanish-Printer-Friendly-Well-Visit.pdf" TargetMode="External"/><Relationship Id="rId19" Type="http://schemas.openxmlformats.org/officeDocument/2006/relationships/hyperlink" Target="https://illinoisaap.org/wp-content/uploads/2020/10/Flu-Vaccine-Innovation-Summary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llinoisaap.org/wp-content/uploads/2020/11/Printer-Friendly-COVID-19-Well-Visits.pdf" TargetMode="External"/><Relationship Id="rId14" Type="http://schemas.openxmlformats.org/officeDocument/2006/relationships/hyperlink" Target="https://www.cdc.gov/flu/resource-center/images/multi-language-pdfs/advice_for_parents_english_508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cb0b00-caaf-456d-86af-dd1588018dc8">
      <UserInfo>
        <DisplayName>Kathy Sanabria</DisplayName>
        <AccountId>13</AccountId>
        <AccountType/>
      </UserInfo>
      <UserInfo>
        <DisplayName>Olyvia Phillips</DisplayName>
        <AccountId>36</AccountId>
        <AccountType/>
      </UserInfo>
      <UserInfo>
        <DisplayName>Suzi Montasir</DisplayName>
        <AccountId>1579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B04CB0D0BC146A95458A5F9C74C12" ma:contentTypeVersion="12" ma:contentTypeDescription="Create a new document." ma:contentTypeScope="" ma:versionID="d5f27fd819cba9e721f816c57c2ea9d3">
  <xsd:schema xmlns:xsd="http://www.w3.org/2001/XMLSchema" xmlns:xs="http://www.w3.org/2001/XMLSchema" xmlns:p="http://schemas.microsoft.com/office/2006/metadata/properties" xmlns:ns2="d97ea58f-283e-427b-b558-5b66e09cad63" xmlns:ns3="55cb0b00-caaf-456d-86af-dd1588018dc8" targetNamespace="http://schemas.microsoft.com/office/2006/metadata/properties" ma:root="true" ma:fieldsID="84e622ed8473fa149da66821563dc7d5" ns2:_="" ns3:_="">
    <xsd:import namespace="d97ea58f-283e-427b-b558-5b66e09cad63"/>
    <xsd:import namespace="55cb0b00-caaf-456d-86af-dd1588018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a58f-283e-427b-b558-5b66e09ca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b0b00-caaf-456d-86af-dd1588018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F3B94-B639-44DA-8B37-35A710E4C2E8}">
  <ds:schemaRefs>
    <ds:schemaRef ds:uri="http://schemas.microsoft.com/office/2006/metadata/properties"/>
    <ds:schemaRef ds:uri="http://schemas.microsoft.com/office/infopath/2007/PartnerControls"/>
    <ds:schemaRef ds:uri="55cb0b00-caaf-456d-86af-dd1588018dc8"/>
  </ds:schemaRefs>
</ds:datastoreItem>
</file>

<file path=customXml/itemProps2.xml><?xml version="1.0" encoding="utf-8"?>
<ds:datastoreItem xmlns:ds="http://schemas.openxmlformats.org/officeDocument/2006/customXml" ds:itemID="{DDB2FD97-5DCC-48EA-B5DE-6436F243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A31FB-74AB-4480-AEA0-4E8CCB843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ea58f-283e-427b-b558-5b66e09cad63"/>
    <ds:schemaRef ds:uri="55cb0b00-caaf-456d-86af-dd1588018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Wong</dc:creator>
  <cp:keywords/>
  <dc:description/>
  <cp:lastModifiedBy>olyvia phillips</cp:lastModifiedBy>
  <cp:revision>2</cp:revision>
  <cp:lastPrinted>2020-10-23T15:29:00Z</cp:lastPrinted>
  <dcterms:created xsi:type="dcterms:W3CDTF">2020-11-30T17:30:00Z</dcterms:created>
  <dcterms:modified xsi:type="dcterms:W3CDTF">2020-11-30T17:30:00Z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0x010100FACB04CB0D0BC146A95458A5F9C74C12</vt:lpwstr>
  </property>
</Properties>
</file>